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8D" w:rsidRPr="006D47C9" w:rsidRDefault="00AD3C8D" w:rsidP="00AD3C8D">
      <w:pPr>
        <w:jc w:val="center"/>
        <w:rPr>
          <w:rFonts w:cs="B Titr"/>
          <w:color w:val="C00000"/>
          <w:sz w:val="52"/>
          <w:szCs w:val="52"/>
          <w:rtl/>
        </w:rPr>
      </w:pPr>
      <w:r w:rsidRPr="006D47C9">
        <w:rPr>
          <w:rFonts w:cs="B Titr" w:hint="cs"/>
          <w:color w:val="C00000"/>
          <w:sz w:val="52"/>
          <w:szCs w:val="52"/>
          <w:rtl/>
        </w:rPr>
        <w:t>شرایط صدور مجوز ترمیم و مرمت دیوار با ساختمان قدیمی</w:t>
      </w:r>
    </w:p>
    <w:p w:rsidR="00AD3C8D" w:rsidRPr="00AD3C8D" w:rsidRDefault="00AD3C8D" w:rsidP="00AD3C8D">
      <w:pPr>
        <w:rPr>
          <w:rFonts w:cs="B Lotus"/>
          <w:b/>
          <w:bCs/>
          <w:color w:val="17365D" w:themeColor="text2" w:themeShade="BF"/>
          <w:rtl/>
        </w:rPr>
      </w:pPr>
    </w:p>
    <w:p w:rsidR="00AD3C8D" w:rsidRPr="00AD3C8D" w:rsidRDefault="00AD3C8D" w:rsidP="00AD3C8D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مستحدثات موجود در ملک قبل ازسال 1374 باشد .</w:t>
      </w:r>
    </w:p>
    <w:p w:rsidR="00AD3C8D" w:rsidRPr="00AD3C8D" w:rsidRDefault="00AD3C8D" w:rsidP="00AD3C8D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آثار بقایای دیوارهای گلی و قدیمی پیرامون ملک وجود داشته باشد . </w:t>
      </w:r>
    </w:p>
    <w:p w:rsidR="00AD3C8D" w:rsidRPr="00AD3C8D" w:rsidRDefault="00AD3C8D" w:rsidP="00AD3C8D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ملک مورد نظر دارای درختان مثمر ( سه سال به بالا ) باشد . </w:t>
      </w:r>
    </w:p>
    <w:p w:rsidR="00AD3C8D" w:rsidRPr="00AD3C8D" w:rsidRDefault="00AD3C8D" w:rsidP="00AD3C8D">
      <w:pPr>
        <w:ind w:left="720"/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***حداکثر میزان مساحت مجوز صادر شده جهت ترمیم و مرمت ساختمان از این مدیریت 50 متر مربع باشد . </w:t>
      </w:r>
    </w:p>
    <w:p w:rsidR="00AD3C8D" w:rsidRPr="00AD3C8D" w:rsidRDefault="00AD3C8D" w:rsidP="00AD3C8D">
      <w:pPr>
        <w:pStyle w:val="ListParagraph"/>
        <w:ind w:left="1080"/>
        <w:rPr>
          <w:rFonts w:cs="B Lotus"/>
          <w:b/>
          <w:bCs/>
          <w:color w:val="17365D" w:themeColor="text2" w:themeShade="BF"/>
          <w:sz w:val="38"/>
          <w:szCs w:val="38"/>
        </w:rPr>
      </w:pPr>
    </w:p>
    <w:p w:rsidR="00B11ABC" w:rsidRPr="00AD3C8D" w:rsidRDefault="00AD3C8D" w:rsidP="006D47C9">
      <w:pPr>
        <w:pStyle w:val="ListParagraph"/>
        <w:rPr>
          <w:rFonts w:cs="B Lotus"/>
          <w:b/>
          <w:bCs/>
          <w:color w:val="17365D" w:themeColor="text2" w:themeShade="BF"/>
          <w:sz w:val="40"/>
          <w:szCs w:val="40"/>
        </w:rPr>
      </w:pP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لازم به ذکر است در صورت نداشتن یکی از شرایط فوق </w:t>
      </w: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u w:val="thick"/>
          <w:rtl/>
        </w:rPr>
        <w:t>تحت هیچ شرایطی</w:t>
      </w:r>
      <w:r w:rsidRPr="00AD3C8D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 متقاضی مشمول اخذ مجوز ترمیم و مرمت دیوار با ساختمان قدیمی نمی باشد . </w:t>
      </w:r>
      <w:bookmarkStart w:id="0" w:name="_GoBack"/>
      <w:bookmarkEnd w:id="0"/>
    </w:p>
    <w:sectPr w:rsidR="00B11ABC" w:rsidRPr="00AD3C8D" w:rsidSect="00AD3C8D">
      <w:pgSz w:w="16838" w:h="11906" w:orient="landscape"/>
      <w:pgMar w:top="1440" w:right="1440" w:bottom="1440" w:left="144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69AA"/>
    <w:multiLevelType w:val="hybridMultilevel"/>
    <w:tmpl w:val="EC90D64A"/>
    <w:lvl w:ilvl="0" w:tplc="32E86DD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F0218D"/>
    <w:multiLevelType w:val="hybridMultilevel"/>
    <w:tmpl w:val="CE7E5E84"/>
    <w:lvl w:ilvl="0" w:tplc="5BF2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04"/>
    <w:rsid w:val="003A080B"/>
    <w:rsid w:val="006D47C9"/>
    <w:rsid w:val="008C1804"/>
    <w:rsid w:val="00AD3C8D"/>
    <w:rsid w:val="00B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Badakhsh</dc:creator>
  <cp:keywords/>
  <dc:description/>
  <cp:lastModifiedBy>Badakhsh</cp:lastModifiedBy>
  <cp:revision>3</cp:revision>
  <dcterms:created xsi:type="dcterms:W3CDTF">2021-11-07T05:49:00Z</dcterms:created>
  <dcterms:modified xsi:type="dcterms:W3CDTF">2021-11-07T05:57:00Z</dcterms:modified>
</cp:coreProperties>
</file>