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1DD" w:rsidRDefault="00DE2C2A">
      <w:pPr>
        <w:rPr>
          <w:rtl/>
        </w:rPr>
      </w:pPr>
      <w:r>
        <w:rPr>
          <w:rFonts w:hint="cs"/>
          <w:rtl/>
        </w:rPr>
        <w:t>گزارش عملکرد واحد مکانیزاسیون وصنایع کشاورزی</w:t>
      </w:r>
    </w:p>
    <w:p w:rsidR="00DE2C2A" w:rsidRDefault="00DE2C2A">
      <w:pPr>
        <w:rPr>
          <w:rtl/>
        </w:rPr>
      </w:pPr>
      <w:r>
        <w:rPr>
          <w:rFonts w:hint="cs"/>
          <w:rtl/>
        </w:rPr>
        <w:t xml:space="preserve">تایید سوخت تراکتورها وادوات کشاورزی </w:t>
      </w:r>
    </w:p>
    <w:p w:rsidR="00DE2C2A" w:rsidRDefault="00DE2C2A">
      <w:pPr>
        <w:rPr>
          <w:rtl/>
        </w:rPr>
      </w:pPr>
      <w:r>
        <w:rPr>
          <w:rFonts w:hint="cs"/>
          <w:rtl/>
        </w:rPr>
        <w:t xml:space="preserve">بازدید ومعاینه فنی 48 دستگاه کمباین </w:t>
      </w:r>
    </w:p>
    <w:p w:rsidR="00DE2C2A" w:rsidRDefault="00DE2C2A">
      <w:pPr>
        <w:rPr>
          <w:rtl/>
        </w:rPr>
      </w:pPr>
      <w:r>
        <w:rPr>
          <w:rFonts w:hint="cs"/>
          <w:rtl/>
        </w:rPr>
        <w:t xml:space="preserve">نظارت بر برداشت گندم وجو </w:t>
      </w:r>
    </w:p>
    <w:p w:rsidR="00DE2C2A" w:rsidRDefault="00DE2C2A">
      <w:pPr>
        <w:rPr>
          <w:rtl/>
        </w:rPr>
      </w:pPr>
      <w:r>
        <w:rPr>
          <w:rFonts w:hint="cs"/>
          <w:rtl/>
        </w:rPr>
        <w:t>معرفی متقاضیان تسهیلات توسعه مکانیزاسیون به تعداد 400 نفر</w:t>
      </w:r>
    </w:p>
    <w:p w:rsidR="00DE2C2A" w:rsidRDefault="00DE2C2A">
      <w:pPr>
        <w:rPr>
          <w:rtl/>
        </w:rPr>
      </w:pPr>
      <w:r>
        <w:rPr>
          <w:rFonts w:hint="cs"/>
          <w:rtl/>
        </w:rPr>
        <w:t xml:space="preserve">برگزاری کلاس های آموزشی 38 مورد </w:t>
      </w:r>
    </w:p>
    <w:p w:rsidR="00DE2C2A" w:rsidRDefault="00DE2C2A">
      <w:pPr>
        <w:rPr>
          <w:rtl/>
        </w:rPr>
      </w:pPr>
      <w:r>
        <w:rPr>
          <w:rFonts w:hint="cs"/>
          <w:rtl/>
        </w:rPr>
        <w:t xml:space="preserve"> اجرای طرح پلاک گذاری تراکتورها و بازدید وصدور کاردکس به تعداد1090 دستگاه </w:t>
      </w:r>
    </w:p>
    <w:p w:rsidR="007906F3" w:rsidRDefault="007906F3">
      <w:pPr>
        <w:rPr>
          <w:rtl/>
        </w:rPr>
      </w:pPr>
      <w:r>
        <w:rPr>
          <w:rFonts w:hint="cs"/>
          <w:rtl/>
        </w:rPr>
        <w:t>تایید مالکیت 20دستگاه تراکتور جهت انتقال سند</w:t>
      </w:r>
    </w:p>
    <w:p w:rsidR="007906F3" w:rsidRDefault="007906F3" w:rsidP="007906F3">
      <w:pPr>
        <w:rPr>
          <w:rtl/>
        </w:rPr>
      </w:pPr>
      <w:r>
        <w:rPr>
          <w:rFonts w:hint="cs"/>
          <w:rtl/>
        </w:rPr>
        <w:t>تایید ورود خروج  تراکتورهای مهاجر 50 دستگاه</w:t>
      </w:r>
    </w:p>
    <w:p w:rsidR="007906F3" w:rsidRDefault="007906F3">
      <w:pPr>
        <w:rPr>
          <w:rtl/>
        </w:rPr>
      </w:pPr>
      <w:r>
        <w:rPr>
          <w:rFonts w:hint="cs"/>
          <w:rtl/>
        </w:rPr>
        <w:t xml:space="preserve">نظارت بر آماده سازی زمین قبل از کاشت ونظارت بر کاشت </w:t>
      </w:r>
    </w:p>
    <w:p w:rsidR="00EC1E8C" w:rsidRDefault="00EC1E8C" w:rsidP="00EC1E8C">
      <w:pPr>
        <w:rPr>
          <w:rtl/>
        </w:rPr>
      </w:pPr>
    </w:p>
    <w:p w:rsidR="00EC1E8C" w:rsidRDefault="00EC1E8C" w:rsidP="00EC1E8C">
      <w:pPr>
        <w:rPr>
          <w:rtl/>
        </w:rPr>
      </w:pPr>
      <w:r>
        <w:rPr>
          <w:rFonts w:hint="cs"/>
          <w:rtl/>
        </w:rPr>
        <w:t>صنایع کشاورزی</w:t>
      </w:r>
    </w:p>
    <w:p w:rsidR="00EC1E8C" w:rsidRDefault="00EC1E8C" w:rsidP="00EC1E8C">
      <w:pPr>
        <w:rPr>
          <w:rtl/>
        </w:rPr>
      </w:pPr>
      <w:r>
        <w:rPr>
          <w:rFonts w:hint="cs"/>
          <w:rtl/>
        </w:rPr>
        <w:t xml:space="preserve">بازدید از واحدهای صنعتی  وبررسی وضعیت فعالیت  وپیشرفت فیزیکی </w:t>
      </w:r>
    </w:p>
    <w:p w:rsidR="00EC1E8C" w:rsidRDefault="00EC1E8C" w:rsidP="00EC1E8C">
      <w:pPr>
        <w:rPr>
          <w:rtl/>
        </w:rPr>
      </w:pPr>
      <w:r>
        <w:rPr>
          <w:rFonts w:hint="cs"/>
          <w:rtl/>
        </w:rPr>
        <w:t xml:space="preserve">صدور موافقت اولیه </w:t>
      </w:r>
      <w:r w:rsidR="009D057C">
        <w:rPr>
          <w:rFonts w:hint="cs"/>
          <w:rtl/>
        </w:rPr>
        <w:t xml:space="preserve">به تعداد 5 مورد </w:t>
      </w:r>
    </w:p>
    <w:p w:rsidR="009D057C" w:rsidRDefault="009D057C" w:rsidP="00EC1E8C">
      <w:pPr>
        <w:rPr>
          <w:rtl/>
        </w:rPr>
      </w:pPr>
      <w:r>
        <w:rPr>
          <w:rFonts w:hint="cs"/>
          <w:rtl/>
        </w:rPr>
        <w:t xml:space="preserve">صدور وتمدید پروانه تاسیس به تعداد 8 مورد </w:t>
      </w:r>
    </w:p>
    <w:p w:rsidR="009D057C" w:rsidRDefault="009D057C" w:rsidP="00EC1E8C">
      <w:pPr>
        <w:rPr>
          <w:rtl/>
        </w:rPr>
      </w:pPr>
      <w:r>
        <w:rPr>
          <w:rFonts w:hint="cs"/>
          <w:rtl/>
        </w:rPr>
        <w:t xml:space="preserve">تایید سوخت واحدهای صنعتی  </w:t>
      </w:r>
    </w:p>
    <w:p w:rsidR="009D057C" w:rsidRDefault="009D057C" w:rsidP="00EC1E8C">
      <w:pPr>
        <w:rPr>
          <w:rtl/>
        </w:rPr>
      </w:pPr>
      <w:r>
        <w:rPr>
          <w:rFonts w:hint="cs"/>
          <w:rtl/>
        </w:rPr>
        <w:t xml:space="preserve">معرفی متقاضیان  تسهیلات خرید دستگاه  وتوسعه واحدهای صنعتی به بانک </w:t>
      </w:r>
      <w:bookmarkStart w:id="0" w:name="_GoBack"/>
      <w:bookmarkEnd w:id="0"/>
    </w:p>
    <w:p w:rsidR="00EC1E8C" w:rsidRDefault="00EC1E8C"/>
    <w:sectPr w:rsidR="00EC1E8C" w:rsidSect="009D3F0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86F48"/>
    <w:multiLevelType w:val="hybridMultilevel"/>
    <w:tmpl w:val="10248D04"/>
    <w:lvl w:ilvl="0" w:tplc="104EEE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2C2A"/>
    <w:rsid w:val="007906F3"/>
    <w:rsid w:val="007E1B3F"/>
    <w:rsid w:val="009B4C66"/>
    <w:rsid w:val="009D057C"/>
    <w:rsid w:val="009D3F0A"/>
    <w:rsid w:val="00B82C38"/>
    <w:rsid w:val="00DE2C2A"/>
    <w:rsid w:val="00EC1E8C"/>
    <w:rsid w:val="00F36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C3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E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E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Sabzevari</dc:creator>
  <cp:lastModifiedBy>m.shikhahmadi</cp:lastModifiedBy>
  <cp:revision>2</cp:revision>
  <dcterms:created xsi:type="dcterms:W3CDTF">2020-06-10T04:13:00Z</dcterms:created>
  <dcterms:modified xsi:type="dcterms:W3CDTF">2020-06-10T04:13:00Z</dcterms:modified>
</cp:coreProperties>
</file>